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420" w:rsidRDefault="00486420" w:rsidP="00486420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совещанию при директоре </w:t>
      </w:r>
    </w:p>
    <w:p w:rsidR="00000000" w:rsidRDefault="00486420" w:rsidP="00486420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29.12.2018 г. </w:t>
      </w:r>
    </w:p>
    <w:p w:rsidR="00486420" w:rsidRDefault="00486420" w:rsidP="00486420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Отчёт о работе ШМО учителей химии,</w:t>
      </w:r>
    </w:p>
    <w:p w:rsidR="00486420" w:rsidRDefault="00486420" w:rsidP="00486420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географии, биологии, ОБЖ и физической культуры</w:t>
      </w:r>
    </w:p>
    <w:p w:rsidR="00486420" w:rsidRDefault="00486420" w:rsidP="00486420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1 </w:t>
      </w:r>
      <w:r w:rsidR="0066116B">
        <w:rPr>
          <w:rFonts w:ascii="Times New Roman" w:hAnsi="Times New Roman" w:cs="Times New Roman"/>
          <w:sz w:val="24"/>
          <w:szCs w:val="24"/>
        </w:rPr>
        <w:t>полугодие</w:t>
      </w:r>
      <w:r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486420" w:rsidRDefault="00486420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текущий период данное методическое объединение в составе Червонной В.В., Сороколетовой Е.В., Ищенко Т.А. и Головкова Е.С. работало по утверждённому плану. </w:t>
      </w:r>
    </w:p>
    <w:p w:rsidR="00486420" w:rsidRDefault="00486420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Было проведено два заседания МО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а которых рассматривались актуальные вопросы преподавания таких дисциплин, как биология, география, химия, ОБЖ и физическая культура. особенно остро вставал вопрос об инклюзии в образовании и дифференциации обучения для развития детей одарённых и детей с ОВЗ. Были составлены протоколы проведённых заседаний ШМО.</w:t>
      </w:r>
      <w:r w:rsidR="0066116B">
        <w:rPr>
          <w:rFonts w:ascii="Times New Roman" w:hAnsi="Times New Roman" w:cs="Times New Roman"/>
          <w:sz w:val="24"/>
          <w:szCs w:val="24"/>
        </w:rPr>
        <w:t xml:space="preserve"> Также проводились открытые уроки в рамках взаимопосещения. Мной, как руководителем МО, было посещено 6 уроков, из них 3 урока физической культуры, 2 урока географии и 1 урок ОБЖ. Прилагается анализ данных уроков.</w:t>
      </w:r>
    </w:p>
    <w:p w:rsidR="00486420" w:rsidRDefault="0066116B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первой четверти всеми педагогами МО осуществлялась работа с одарёнными детьми, которая заключалась в подготовке ребят к ВПР, мотивировании их на участие в дистанционных олимпиадах, организации школьного этапа всероссийской предметной олимпиады. Педагоги химии, географии, биологии и физической культуры участвовали в создании олимпиадных вопросов и заданий. </w:t>
      </w:r>
      <w:r w:rsidR="00B33ED4">
        <w:rPr>
          <w:rFonts w:ascii="Times New Roman" w:hAnsi="Times New Roman" w:cs="Times New Roman"/>
          <w:sz w:val="24"/>
          <w:szCs w:val="24"/>
        </w:rPr>
        <w:t>В этом году п</w:t>
      </w:r>
      <w:r>
        <w:rPr>
          <w:rFonts w:ascii="Times New Roman" w:hAnsi="Times New Roman" w:cs="Times New Roman"/>
          <w:sz w:val="24"/>
          <w:szCs w:val="24"/>
        </w:rPr>
        <w:t>о результатам школьного этапа</w:t>
      </w:r>
      <w:r w:rsidR="00B33ED4">
        <w:rPr>
          <w:rFonts w:ascii="Times New Roman" w:hAnsi="Times New Roman" w:cs="Times New Roman"/>
          <w:sz w:val="24"/>
          <w:szCs w:val="24"/>
        </w:rPr>
        <w:t xml:space="preserve"> предметных олимпиад победителями и призёрами стали:</w:t>
      </w:r>
    </w:p>
    <w:p w:rsidR="00C2442C" w:rsidRPr="00C2442C" w:rsidRDefault="00C2442C" w:rsidP="00C2442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42C">
        <w:rPr>
          <w:rFonts w:ascii="Times New Roman" w:hAnsi="Times New Roman" w:cs="Times New Roman"/>
          <w:b/>
          <w:sz w:val="24"/>
          <w:szCs w:val="24"/>
        </w:rPr>
        <w:t>Победители и п</w:t>
      </w:r>
      <w:r>
        <w:rPr>
          <w:rFonts w:ascii="Times New Roman" w:hAnsi="Times New Roman" w:cs="Times New Roman"/>
          <w:b/>
          <w:sz w:val="24"/>
          <w:szCs w:val="24"/>
        </w:rPr>
        <w:t>ризёры школьного этапа олимпиад</w:t>
      </w:r>
    </w:p>
    <w:tbl>
      <w:tblPr>
        <w:tblStyle w:val="a3"/>
        <w:tblW w:w="0" w:type="auto"/>
        <w:tblLook w:val="04A0"/>
      </w:tblPr>
      <w:tblGrid>
        <w:gridCol w:w="675"/>
        <w:gridCol w:w="816"/>
        <w:gridCol w:w="3969"/>
        <w:gridCol w:w="1843"/>
        <w:gridCol w:w="1915"/>
      </w:tblGrid>
      <w:tr w:rsidR="00B33ED4" w:rsidTr="004A59BD">
        <w:tc>
          <w:tcPr>
            <w:tcW w:w="675" w:type="dxa"/>
          </w:tcPr>
          <w:p w:rsidR="00B33ED4" w:rsidRDefault="00B33ED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16" w:type="dxa"/>
          </w:tcPr>
          <w:p w:rsidR="00B33ED4" w:rsidRDefault="00B33ED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969" w:type="dxa"/>
          </w:tcPr>
          <w:p w:rsidR="00B33ED4" w:rsidRDefault="00B33ED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843" w:type="dxa"/>
          </w:tcPr>
          <w:p w:rsidR="00B33ED4" w:rsidRDefault="00B33ED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15" w:type="dxa"/>
          </w:tcPr>
          <w:p w:rsidR="00B33ED4" w:rsidRDefault="00B33ED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B33ED4" w:rsidTr="004A59BD">
        <w:tc>
          <w:tcPr>
            <w:tcW w:w="675" w:type="dxa"/>
          </w:tcPr>
          <w:p w:rsidR="00B33ED4" w:rsidRDefault="00B33ED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:rsidR="00B33ED4" w:rsidRDefault="00B33ED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33ED4" w:rsidRDefault="00B33ED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Ищенко Алёна</w:t>
            </w:r>
          </w:p>
        </w:tc>
        <w:tc>
          <w:tcPr>
            <w:tcW w:w="1843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33ED4">
              <w:rPr>
                <w:rFonts w:ascii="Times New Roman" w:hAnsi="Times New Roman" w:cs="Times New Roman"/>
                <w:sz w:val="24"/>
                <w:szCs w:val="24"/>
              </w:rPr>
              <w:t>иология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</w:tcPr>
          <w:p w:rsidR="00B33ED4" w:rsidRDefault="00B33ED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Мкоян Миа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91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 Андрей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91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Балаева Анастасия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91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Ларионова Юлия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91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Екатерина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91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Севрякова Карина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91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Валентина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915" w:type="dxa"/>
          </w:tcPr>
          <w:p w:rsidR="004A59BD" w:rsidRDefault="00905317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Трофимова Арина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915" w:type="dxa"/>
          </w:tcPr>
          <w:p w:rsidR="004A59BD" w:rsidRDefault="00905317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33ED4" w:rsidTr="004A59BD">
        <w:tc>
          <w:tcPr>
            <w:tcW w:w="675" w:type="dxa"/>
          </w:tcPr>
          <w:p w:rsidR="00B33ED4" w:rsidRDefault="00B33ED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Мкоян Каринэ</w:t>
            </w:r>
          </w:p>
        </w:tc>
        <w:tc>
          <w:tcPr>
            <w:tcW w:w="1843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915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 Александр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91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4A59BD" w:rsidRDefault="004A59BD" w:rsidP="004A5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Екатерина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91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B33ED4" w:rsidTr="004A59BD">
        <w:tc>
          <w:tcPr>
            <w:tcW w:w="675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6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Мкоян Миа</w:t>
            </w:r>
          </w:p>
        </w:tc>
        <w:tc>
          <w:tcPr>
            <w:tcW w:w="1843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15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Баров Сергей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1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Пархоменко Виктор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15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Шергина Елена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1915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Призёр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 Александр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1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33ED4" w:rsidTr="004A59BD">
        <w:tc>
          <w:tcPr>
            <w:tcW w:w="675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Лысенко Родион</w:t>
            </w:r>
          </w:p>
        </w:tc>
        <w:tc>
          <w:tcPr>
            <w:tcW w:w="1843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915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33ED4" w:rsidTr="004A59BD">
        <w:tc>
          <w:tcPr>
            <w:tcW w:w="675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6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Мкоян Каринэ</w:t>
            </w:r>
          </w:p>
        </w:tc>
        <w:tc>
          <w:tcPr>
            <w:tcW w:w="1843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915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33ED4" w:rsidTr="004A59BD">
        <w:tc>
          <w:tcPr>
            <w:tcW w:w="675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6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Мкоян Миа</w:t>
            </w:r>
          </w:p>
        </w:tc>
        <w:tc>
          <w:tcPr>
            <w:tcW w:w="1843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1915" w:type="dxa"/>
          </w:tcPr>
          <w:p w:rsidR="00B33ED4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Лысенко Родион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1915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A59BD" w:rsidTr="004A59BD">
        <w:tc>
          <w:tcPr>
            <w:tcW w:w="675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6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4A59BD" w:rsidRDefault="004A59BD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Мкоян Каринэ</w:t>
            </w:r>
          </w:p>
        </w:tc>
        <w:tc>
          <w:tcPr>
            <w:tcW w:w="1843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1915" w:type="dxa"/>
          </w:tcPr>
          <w:p w:rsidR="004A59BD" w:rsidRDefault="004A59BD" w:rsidP="007A0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B33ED4" w:rsidRDefault="00B33ED4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5317" w:rsidRDefault="00905317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Большое количество призёров олимпиад показывает на хороший уровень подготовки ребят и высокую мотивацию к обучению. </w:t>
      </w:r>
    </w:p>
    <w:p w:rsidR="00905317" w:rsidRDefault="00905317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Повышение интереса к изучаемым предметам осуществлялось как  во время уроков, так и во внеурочной деятельности. Системно-деятельностный подход к обучению осуществлялся при реализации направлений внеурочной деятельности «Краеведение», «Занимательная биология» и спортивные секции. На внеурочных занятиях учащиеся овладевали практическими навыками работы с оборудованием, учились проводить исследования, изучали сложные вопросы географии, повышали свой уровень физического развития. </w:t>
      </w:r>
    </w:p>
    <w:p w:rsidR="00411B8E" w:rsidRDefault="00411B8E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стоит забывать и о работе с детьми с ограниченными возможностями здоровья. В рамках инклюзивного образования педагоги данного МО создавали условия для развития детей с ОВЗ. Как было решено на заседании ШМО, дифференцированное обучение, использование разноуровневых контрольных и проверочных работ позволят каждому ученику полностью реализовывать свой потенциал, способствуют его развитию.</w:t>
      </w:r>
      <w:r w:rsidR="009B4B60">
        <w:rPr>
          <w:rFonts w:ascii="Times New Roman" w:hAnsi="Times New Roman" w:cs="Times New Roman"/>
          <w:sz w:val="24"/>
          <w:szCs w:val="24"/>
        </w:rPr>
        <w:t xml:space="preserve"> Подобные методы работы учитель географии Сороколетова Е.В. уже давно использует в своей практике, равно как и другие педагоги – члены МО.</w:t>
      </w:r>
    </w:p>
    <w:p w:rsidR="00126332" w:rsidRDefault="00126332" w:rsidP="001263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сентябре был проведён срез знаний по предметам, входящих в компетенцию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ШМО. Результаты обработаны, составлен анализ качества знаний и уровня обученности учащихся по классам.</w:t>
      </w:r>
    </w:p>
    <w:p w:rsidR="00C2442C" w:rsidRDefault="00C2442C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осенних каникул четверо учащихся 8 класса</w:t>
      </w:r>
      <w:r w:rsidR="00787121">
        <w:rPr>
          <w:rFonts w:ascii="Times New Roman" w:hAnsi="Times New Roman" w:cs="Times New Roman"/>
          <w:sz w:val="24"/>
          <w:szCs w:val="24"/>
        </w:rPr>
        <w:t>, активно проявляющие интерес к наукам, с проектно-исследовательскими работами</w:t>
      </w:r>
      <w:r>
        <w:rPr>
          <w:rFonts w:ascii="Times New Roman" w:hAnsi="Times New Roman" w:cs="Times New Roman"/>
          <w:sz w:val="24"/>
          <w:szCs w:val="24"/>
        </w:rPr>
        <w:t xml:space="preserve"> были направлены на обучение в экологической школе «Зелёный остров». </w:t>
      </w:r>
      <w:r w:rsidR="00787121">
        <w:rPr>
          <w:rFonts w:ascii="Times New Roman" w:hAnsi="Times New Roman" w:cs="Times New Roman"/>
          <w:sz w:val="24"/>
          <w:szCs w:val="24"/>
        </w:rPr>
        <w:t>Три работы учеников нашей школы по экологии и биологии получили высокую оценку жюри и заняли 1, 2 и 3 место в разных  номинациях:</w:t>
      </w:r>
    </w:p>
    <w:p w:rsidR="00787121" w:rsidRDefault="00787121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Номинация «Общая экология»:</w:t>
      </w:r>
    </w:p>
    <w:p w:rsidR="00787121" w:rsidRDefault="00787121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 – Гнеушев Никита</w:t>
      </w:r>
    </w:p>
    <w:p w:rsidR="00787121" w:rsidRDefault="00787121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место – Раевский Александр</w:t>
      </w:r>
    </w:p>
    <w:p w:rsidR="00787121" w:rsidRDefault="00787121" w:rsidP="0078712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Номинция «Экология растений»:</w:t>
      </w:r>
    </w:p>
    <w:p w:rsidR="00787121" w:rsidRDefault="00787121" w:rsidP="001263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место – Лысенко Родион</w:t>
      </w:r>
    </w:p>
    <w:p w:rsidR="00126332" w:rsidRDefault="00126332" w:rsidP="001263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Следует отметить, что учителем биологии Червонной В.В., организующей внеурочную деятельность по направлению «Занимательная биология», ведётся работа по мотивированию и повышению интереса учащихся к исследованиям в области биологии, химии, экологии. В сотрудничестве со Смирныховским лесничеством было организовано школьное лесничество «Живая планета», составлен план лесничества, предусматривающий активную деятельность ребят и написание ими проектно-исследовательских работ. В работу школьного лесничества в этом году включился отряд волонтёров «Хелперы</w:t>
      </w:r>
      <w:r w:rsidR="004A0774">
        <w:rPr>
          <w:rFonts w:ascii="Times New Roman" w:hAnsi="Times New Roman" w:cs="Times New Roman"/>
          <w:sz w:val="24"/>
          <w:szCs w:val="24"/>
        </w:rPr>
        <w:t>», состоящий из учащихся 5-го класса.</w:t>
      </w:r>
    </w:p>
    <w:p w:rsidR="00926CA8" w:rsidRDefault="00926CA8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четверть для учителей началась с активной подготовки победителей и призёров олимпиад к муниципальному этапу. Участие учащихся МБОУ СОШ с. Буюклы в олимпиадах муниципального уровня можно считать успешным:</w:t>
      </w:r>
    </w:p>
    <w:p w:rsidR="00C2442C" w:rsidRPr="00C2442C" w:rsidRDefault="00C2442C" w:rsidP="00C2442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42C">
        <w:rPr>
          <w:rFonts w:ascii="Times New Roman" w:hAnsi="Times New Roman" w:cs="Times New Roman"/>
          <w:b/>
          <w:sz w:val="24"/>
          <w:szCs w:val="24"/>
        </w:rPr>
        <w:t>Результаты участия учащихся МБОУ СОШ с. Буюклы в муниципальном этапе вс</w:t>
      </w:r>
      <w:r>
        <w:rPr>
          <w:rFonts w:ascii="Times New Roman" w:hAnsi="Times New Roman" w:cs="Times New Roman"/>
          <w:b/>
          <w:sz w:val="24"/>
          <w:szCs w:val="24"/>
        </w:rPr>
        <w:t>ероссийских предметных олимпиад</w:t>
      </w:r>
    </w:p>
    <w:tbl>
      <w:tblPr>
        <w:tblStyle w:val="a3"/>
        <w:tblW w:w="0" w:type="auto"/>
        <w:tblLook w:val="04A0"/>
      </w:tblPr>
      <w:tblGrid>
        <w:gridCol w:w="445"/>
        <w:gridCol w:w="816"/>
        <w:gridCol w:w="3242"/>
        <w:gridCol w:w="1914"/>
        <w:gridCol w:w="1915"/>
      </w:tblGrid>
      <w:tr w:rsidR="00C2442C" w:rsidTr="00C2442C">
        <w:tc>
          <w:tcPr>
            <w:tcW w:w="445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16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242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914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15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</w:p>
        </w:tc>
      </w:tr>
      <w:tr w:rsidR="00C2442C" w:rsidTr="00C2442C">
        <w:tc>
          <w:tcPr>
            <w:tcW w:w="445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2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Лысенко Родион</w:t>
            </w:r>
          </w:p>
        </w:tc>
        <w:tc>
          <w:tcPr>
            <w:tcW w:w="1914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1915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2442C" w:rsidTr="00C2442C">
        <w:tc>
          <w:tcPr>
            <w:tcW w:w="445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2" w:type="dxa"/>
          </w:tcPr>
          <w:p w:rsidR="00C2442C" w:rsidRDefault="00C2442C" w:rsidP="00C24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Мкоян Каринэ</w:t>
            </w:r>
          </w:p>
        </w:tc>
        <w:tc>
          <w:tcPr>
            <w:tcW w:w="1914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1915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2442C" w:rsidTr="00C2442C">
        <w:tc>
          <w:tcPr>
            <w:tcW w:w="445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2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Екатерина</w:t>
            </w:r>
          </w:p>
        </w:tc>
        <w:tc>
          <w:tcPr>
            <w:tcW w:w="1914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15" w:type="dxa"/>
          </w:tcPr>
          <w:p w:rsidR="00C2442C" w:rsidRDefault="00C2442C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</w:tbl>
    <w:p w:rsidR="00926CA8" w:rsidRDefault="00926CA8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0774" w:rsidRDefault="008E5875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7-го и 8-го классов в это году предметная олимпиада завершена, но в следующем году, будучи учащимися 9-го класса, они могли бы побороться за призовое место в областном этапе всероссийской олимпиады. Для этого необходимо создать условия для развития потенциала одарённых детей и оказывать им помощь в освоении предмета на углубленном уровне и за гранью учебников. </w:t>
      </w:r>
    </w:p>
    <w:p w:rsidR="008E5875" w:rsidRDefault="008E5875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ноябре был проведён месяц «Экологии» (экологическое направление). Серия мероприятий, воспитывающих в учениках любовь к природе, бережное </w:t>
      </w:r>
      <w:r w:rsidR="00154099">
        <w:rPr>
          <w:rFonts w:ascii="Times New Roman" w:hAnsi="Times New Roman" w:cs="Times New Roman"/>
          <w:sz w:val="24"/>
          <w:szCs w:val="24"/>
        </w:rPr>
        <w:t>отношение к ней и заботу, а также стимулирующих интерес к биологическим наукам, была проведена Червонной В.В. и группой волонтёров (отряд «Хелперы»).</w:t>
      </w:r>
    </w:p>
    <w:p w:rsidR="00154099" w:rsidRDefault="005370F9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второй четверти продолжилось посещение уроков учителей – членов методического объединения. Ниже представлен подробный анализ уроков физической культуры, географии и ОБЖ.</w:t>
      </w:r>
    </w:p>
    <w:p w:rsidR="004865F8" w:rsidRDefault="004865F8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Сороколетова Е.В. принимала участие в РМО учителей географии и посетила открытый урок в с. Онор в сентябре.</w:t>
      </w:r>
      <w:proofErr w:type="gramEnd"/>
    </w:p>
    <w:p w:rsidR="005370F9" w:rsidRDefault="004865F8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 </w:t>
      </w:r>
      <w:r w:rsidR="005370F9"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 xml:space="preserve">принимала </w:t>
      </w:r>
      <w:r w:rsidR="005370F9">
        <w:rPr>
          <w:rFonts w:ascii="Times New Roman" w:hAnsi="Times New Roman" w:cs="Times New Roman"/>
          <w:sz w:val="24"/>
          <w:szCs w:val="24"/>
        </w:rPr>
        <w:t>участие в РМО</w:t>
      </w:r>
      <w:r>
        <w:rPr>
          <w:rFonts w:ascii="Times New Roman" w:hAnsi="Times New Roman" w:cs="Times New Roman"/>
          <w:sz w:val="24"/>
          <w:szCs w:val="24"/>
        </w:rPr>
        <w:t xml:space="preserve"> учителей биологии, которое состоялось в декабре</w:t>
      </w:r>
      <w:r w:rsidR="005370F9">
        <w:rPr>
          <w:rFonts w:ascii="Times New Roman" w:hAnsi="Times New Roman" w:cs="Times New Roman"/>
          <w:sz w:val="24"/>
          <w:szCs w:val="24"/>
        </w:rPr>
        <w:t xml:space="preserve"> на базе школы в с. Первомайск, где был проведён открытый урок по биологии на тему «Папоротники». После был составлен анализ урока. Было отмечено высокое мастерство педагога, уровень подготовки к уроку и владение ИКТ.</w:t>
      </w:r>
    </w:p>
    <w:p w:rsidR="004865F8" w:rsidRDefault="004865F8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члены школьного объединения учителей биологии, географии, химии, ОБЖ и физической культуры регулярно повышают уровень своего мастерства, обучаются новым методикам, расширяют </w:t>
      </w:r>
      <w:r w:rsidR="003213F4">
        <w:rPr>
          <w:rFonts w:ascii="Times New Roman" w:hAnsi="Times New Roman" w:cs="Times New Roman"/>
          <w:sz w:val="24"/>
          <w:szCs w:val="24"/>
        </w:rPr>
        <w:t>педагогические</w:t>
      </w:r>
      <w:r>
        <w:rPr>
          <w:rFonts w:ascii="Times New Roman" w:hAnsi="Times New Roman" w:cs="Times New Roman"/>
          <w:sz w:val="24"/>
          <w:szCs w:val="24"/>
        </w:rPr>
        <w:t xml:space="preserve"> компетенции</w:t>
      </w:r>
      <w:r w:rsidR="003213F4">
        <w:rPr>
          <w:rFonts w:ascii="Times New Roman" w:hAnsi="Times New Roman" w:cs="Times New Roman"/>
          <w:sz w:val="24"/>
          <w:szCs w:val="24"/>
        </w:rPr>
        <w:t xml:space="preserve">. За последние полгода прошли курсы </w:t>
      </w:r>
      <w:r w:rsidR="003213F4">
        <w:rPr>
          <w:rFonts w:ascii="Times New Roman" w:hAnsi="Times New Roman" w:cs="Times New Roman"/>
          <w:sz w:val="24"/>
          <w:szCs w:val="24"/>
        </w:rPr>
        <w:lastRenderedPageBreak/>
        <w:t>повышения квалификации Сороколетова Евгения Вячеславовна, Червонная Василина Владимировна и Ищенко Татьяна Александровна. Список курсов приведён ниже:</w:t>
      </w:r>
    </w:p>
    <w:tbl>
      <w:tblPr>
        <w:tblStyle w:val="a3"/>
        <w:tblW w:w="9606" w:type="dxa"/>
        <w:tblLook w:val="04A0"/>
      </w:tblPr>
      <w:tblGrid>
        <w:gridCol w:w="525"/>
        <w:gridCol w:w="3108"/>
        <w:gridCol w:w="5973"/>
      </w:tblGrid>
      <w:tr w:rsidR="003213F4" w:rsidTr="003213F4">
        <w:tc>
          <w:tcPr>
            <w:tcW w:w="525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08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5973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курса, место и дата прохождения, количество часов</w:t>
            </w:r>
          </w:p>
        </w:tc>
      </w:tr>
      <w:tr w:rsidR="003213F4" w:rsidTr="003213F4">
        <w:tc>
          <w:tcPr>
            <w:tcW w:w="525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8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Сороколетова Евгения Вячеславовна</w:t>
            </w:r>
          </w:p>
        </w:tc>
        <w:tc>
          <w:tcPr>
            <w:tcW w:w="5973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F4" w:rsidTr="003213F4">
        <w:tc>
          <w:tcPr>
            <w:tcW w:w="525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8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F4" w:rsidTr="003213F4">
        <w:tc>
          <w:tcPr>
            <w:tcW w:w="525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8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F4" w:rsidTr="003213F4">
        <w:tc>
          <w:tcPr>
            <w:tcW w:w="525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8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F4" w:rsidTr="003213F4">
        <w:tc>
          <w:tcPr>
            <w:tcW w:w="525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8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F4" w:rsidTr="003213F4">
        <w:tc>
          <w:tcPr>
            <w:tcW w:w="525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08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F4" w:rsidTr="003213F4">
        <w:tc>
          <w:tcPr>
            <w:tcW w:w="525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08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3213F4" w:rsidRDefault="003213F4" w:rsidP="0048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3F4" w:rsidRDefault="003213F4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70F9" w:rsidRDefault="003213F4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наиболее эффективной работы педагога</w:t>
      </w:r>
      <w:r w:rsidR="00877D7C">
        <w:rPr>
          <w:rFonts w:ascii="Times New Roman" w:hAnsi="Times New Roman" w:cs="Times New Roman"/>
          <w:sz w:val="24"/>
          <w:szCs w:val="24"/>
        </w:rPr>
        <w:t xml:space="preserve"> при осуществлении внеурочной деятельности как одного из видов дополнительного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7D7C">
        <w:rPr>
          <w:rFonts w:ascii="Times New Roman" w:hAnsi="Times New Roman" w:cs="Times New Roman"/>
          <w:sz w:val="24"/>
          <w:szCs w:val="24"/>
        </w:rPr>
        <w:t>Червонной В.В. была пройдена профессиональная переподготовка по специальности педагог дополнительного образования детей и взрослых.</w:t>
      </w:r>
    </w:p>
    <w:p w:rsidR="00D86E17" w:rsidRDefault="00D86E17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4099" w:rsidRDefault="00154099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4B60" w:rsidRDefault="009B4B60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5317" w:rsidRDefault="00905317" w:rsidP="00486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6420" w:rsidRPr="00486420" w:rsidRDefault="00486420" w:rsidP="00486420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486420" w:rsidRPr="00486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6420"/>
    <w:rsid w:val="00126332"/>
    <w:rsid w:val="00154099"/>
    <w:rsid w:val="003213F4"/>
    <w:rsid w:val="00411B8E"/>
    <w:rsid w:val="00486420"/>
    <w:rsid w:val="004865F8"/>
    <w:rsid w:val="004A0774"/>
    <w:rsid w:val="004A59BD"/>
    <w:rsid w:val="005370F9"/>
    <w:rsid w:val="0066116B"/>
    <w:rsid w:val="00787121"/>
    <w:rsid w:val="00877D7C"/>
    <w:rsid w:val="008E5875"/>
    <w:rsid w:val="00905317"/>
    <w:rsid w:val="00926CA8"/>
    <w:rsid w:val="009B4B60"/>
    <w:rsid w:val="00B33ED4"/>
    <w:rsid w:val="00C2442C"/>
    <w:rsid w:val="00D8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3E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58C62-0899-4C9C-82CC-9CFCD78A0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7</cp:revision>
  <dcterms:created xsi:type="dcterms:W3CDTF">2018-12-27T02:34:00Z</dcterms:created>
  <dcterms:modified xsi:type="dcterms:W3CDTF">2018-12-27T05:50:00Z</dcterms:modified>
</cp:coreProperties>
</file>